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BDCB3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</w:p>
    <w:p w14:paraId="6BBEABF9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Гришинская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</w:t>
      </w:r>
    </w:p>
    <w:p w14:paraId="0CD84D58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1BF35F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546B84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AD5EED" w14:textId="77777777" w:rsidR="00B51734" w:rsidRDefault="00B51734" w:rsidP="00B517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РАССМОТРЕНО                                                                                УТВЕРЖДАЮ</w:t>
      </w:r>
    </w:p>
    <w:p w14:paraId="7B1F77DF" w14:textId="77777777" w:rsidR="00B51734" w:rsidRDefault="00B51734" w:rsidP="00B517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 заседании педагогического совета</w:t>
      </w:r>
      <w:r w:rsidRPr="00B517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директор ______________ </w:t>
      </w:r>
      <w:proofErr w:type="spellStart"/>
      <w:r>
        <w:rPr>
          <w:rFonts w:asciiTheme="majorBidi" w:hAnsiTheme="majorBidi" w:cstheme="majorBidi"/>
          <w:sz w:val="24"/>
          <w:szCs w:val="24"/>
        </w:rPr>
        <w:t>С.Е.Кобрина</w:t>
      </w:r>
      <w:proofErr w:type="spellEnd"/>
    </w:p>
    <w:p w14:paraId="014694AF" w14:textId="77777777" w:rsidR="00B51734" w:rsidRPr="00B51734" w:rsidRDefault="00B51734" w:rsidP="00B517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Протокол № 2 </w:t>
      </w:r>
      <w:proofErr w:type="gramStart"/>
      <w:r>
        <w:rPr>
          <w:rFonts w:asciiTheme="majorBidi" w:hAnsiTheme="majorBidi" w:cstheme="majorBidi"/>
          <w:sz w:val="24"/>
          <w:szCs w:val="24"/>
        </w:rPr>
        <w:t>от  _</w:t>
      </w:r>
      <w:proofErr w:type="gramEnd"/>
      <w:r>
        <w:rPr>
          <w:rFonts w:asciiTheme="majorBidi" w:hAnsiTheme="majorBidi" w:cstheme="majorBidi"/>
          <w:sz w:val="24"/>
          <w:szCs w:val="24"/>
        </w:rPr>
        <w:t>__. 10. 2025 г                                           Приказ № 41 от __</w:t>
      </w:r>
      <w:proofErr w:type="gramStart"/>
      <w:r>
        <w:rPr>
          <w:rFonts w:asciiTheme="majorBidi" w:hAnsiTheme="majorBidi" w:cstheme="majorBidi"/>
          <w:sz w:val="24"/>
          <w:szCs w:val="24"/>
        </w:rPr>
        <w:t>_._</w:t>
      </w:r>
      <w:proofErr w:type="gramEnd"/>
      <w:r>
        <w:rPr>
          <w:rFonts w:asciiTheme="majorBidi" w:hAnsiTheme="majorBidi" w:cstheme="majorBidi"/>
          <w:sz w:val="24"/>
          <w:szCs w:val="24"/>
        </w:rPr>
        <w:t>__. 2025 г</w:t>
      </w:r>
    </w:p>
    <w:p w14:paraId="0BC2BBFE" w14:textId="77777777" w:rsidR="00B51734" w:rsidRDefault="00B51734" w:rsidP="00B517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</w:t>
      </w:r>
    </w:p>
    <w:p w14:paraId="48B2BE84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43989F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42D2A6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97D756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2CDE74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5EC44F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C9DDF12" w14:textId="77777777" w:rsidR="003B4A8F" w:rsidRPr="00E84D26" w:rsidRDefault="00B51734" w:rsidP="003B4A8F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E84D26">
        <w:rPr>
          <w:rFonts w:asciiTheme="majorBidi" w:hAnsiTheme="majorBidi" w:cstheme="majorBidi"/>
          <w:b/>
          <w:sz w:val="28"/>
          <w:szCs w:val="28"/>
        </w:rPr>
        <w:t xml:space="preserve">ИНДИВИДУАЛЬНЫЙ  </w:t>
      </w:r>
      <w:r w:rsidR="003B4A8F" w:rsidRPr="00E84D26">
        <w:rPr>
          <w:rFonts w:asciiTheme="majorBidi" w:hAnsiTheme="majorBidi" w:cstheme="majorBidi"/>
          <w:b/>
          <w:sz w:val="28"/>
          <w:szCs w:val="28"/>
        </w:rPr>
        <w:t>УЧЕБНЫЙ</w:t>
      </w:r>
      <w:proofErr w:type="gramEnd"/>
      <w:r w:rsidRPr="00E84D2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B4A8F" w:rsidRPr="00E84D26">
        <w:rPr>
          <w:rFonts w:asciiTheme="majorBidi" w:hAnsiTheme="majorBidi" w:cstheme="majorBidi"/>
          <w:b/>
          <w:sz w:val="28"/>
          <w:szCs w:val="28"/>
        </w:rPr>
        <w:t xml:space="preserve"> ПЛАН</w:t>
      </w:r>
    </w:p>
    <w:p w14:paraId="0F837D40" w14:textId="77777777" w:rsidR="003B4A8F" w:rsidRPr="00E84D26" w:rsidRDefault="00B51734" w:rsidP="003B4A8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E84D26">
        <w:rPr>
          <w:rFonts w:asciiTheme="majorBidi" w:hAnsiTheme="majorBidi" w:cstheme="majorBidi"/>
          <w:b/>
          <w:sz w:val="28"/>
          <w:szCs w:val="28"/>
        </w:rPr>
        <w:t>НАЧАЛЬНОГО ОБЩЕГО ОБРАЗОВАНИЯ</w:t>
      </w:r>
    </w:p>
    <w:p w14:paraId="4268AD35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(2 КЛАСС)</w:t>
      </w:r>
    </w:p>
    <w:p w14:paraId="44C9A37E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0691FF6E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00CC98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B5AE72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F23358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A8680B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AC6D3A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E70E08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121915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58FBBE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BE7BF2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A5B72D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B70FF08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F4ACE6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99C8F8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BFD4FE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5AFAB3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508A7A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DD6847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F62C3B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0BB55E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399A23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DAF307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AA23DD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2ECAB4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2300B4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CDEE4C4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DFAF1EA" w14:textId="77777777" w:rsidR="00B51734" w:rsidRDefault="00B51734" w:rsidP="003B4A8F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1F9F7C" w14:textId="77777777" w:rsidR="003B4A8F" w:rsidRDefault="003B4A8F" w:rsidP="003B4A8F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Оленинский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округ, Тверская область 2025</w:t>
      </w:r>
    </w:p>
    <w:p w14:paraId="1B362D18" w14:textId="77777777" w:rsidR="003A1BF3" w:rsidRDefault="003A1BF3">
      <w:pPr>
        <w:jc w:val="center"/>
        <w:rPr>
          <w:sz w:val="44"/>
        </w:rPr>
        <w:sectPr w:rsidR="003A1BF3">
          <w:type w:val="continuous"/>
          <w:pgSz w:w="11910" w:h="16840"/>
          <w:pgMar w:top="1020" w:right="283" w:bottom="280" w:left="992" w:header="720" w:footer="720" w:gutter="0"/>
          <w:cols w:space="720"/>
        </w:sectPr>
      </w:pPr>
    </w:p>
    <w:p w14:paraId="086CAB6B" w14:textId="77777777" w:rsidR="003A1BF3" w:rsidRDefault="00E84D26">
      <w:pPr>
        <w:spacing w:before="62" w:line="274" w:lineRule="exact"/>
        <w:ind w:right="429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4BF8D61A" w14:textId="77777777" w:rsidR="003A1BF3" w:rsidRDefault="003A1BF3">
      <w:pPr>
        <w:pStyle w:val="a3"/>
        <w:spacing w:before="67"/>
        <w:ind w:left="0"/>
        <w:jc w:val="left"/>
      </w:pPr>
    </w:p>
    <w:p w14:paraId="243A800F" w14:textId="77777777" w:rsidR="003A1BF3" w:rsidRDefault="00E84D26">
      <w:pPr>
        <w:pStyle w:val="a3"/>
        <w:ind w:left="140" w:right="564" w:firstLine="427"/>
      </w:pPr>
      <w:r>
        <w:rPr>
          <w:b/>
          <w:i/>
        </w:rPr>
        <w:t xml:space="preserve">Индивидуальный учебный план </w:t>
      </w:r>
      <w:r>
        <w:t>обучения составлен в соответствии с нормативными правовыми документами и методическими материалами федерального и регионального уровней:</w:t>
      </w:r>
    </w:p>
    <w:p w14:paraId="734F8667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firstLine="0"/>
        <w:rPr>
          <w:sz w:val="24"/>
        </w:rPr>
      </w:pPr>
      <w:r>
        <w:rPr>
          <w:sz w:val="24"/>
        </w:rPr>
        <w:t xml:space="preserve">Федерального закона от 29.12.2012г. № 273-ФЗ «Об образовании в Российской </w:t>
      </w:r>
      <w:r>
        <w:rPr>
          <w:spacing w:val="-2"/>
          <w:sz w:val="24"/>
        </w:rPr>
        <w:t>Федерации».</w:t>
      </w:r>
    </w:p>
    <w:p w14:paraId="4CE41E25" w14:textId="77777777" w:rsidR="003A1BF3" w:rsidRDefault="00E84D26">
      <w:pPr>
        <w:pStyle w:val="a6"/>
        <w:numPr>
          <w:ilvl w:val="0"/>
          <w:numId w:val="4"/>
        </w:numPr>
        <w:tabs>
          <w:tab w:val="left" w:pos="1616"/>
        </w:tabs>
        <w:ind w:firstLine="0"/>
        <w:rPr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образования,</w:t>
      </w:r>
      <w:r>
        <w:rPr>
          <w:spacing w:val="1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31</w:t>
      </w:r>
      <w:r>
        <w:rPr>
          <w:spacing w:val="11"/>
          <w:sz w:val="24"/>
        </w:rPr>
        <w:t xml:space="preserve"> </w:t>
      </w:r>
      <w:r>
        <w:rPr>
          <w:sz w:val="24"/>
        </w:rPr>
        <w:t>мая</w:t>
      </w:r>
      <w:r>
        <w:rPr>
          <w:spacing w:val="12"/>
          <w:sz w:val="24"/>
        </w:rPr>
        <w:t xml:space="preserve"> </w:t>
      </w:r>
      <w:r>
        <w:rPr>
          <w:sz w:val="24"/>
        </w:rPr>
        <w:t>2021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66654DAD" w14:textId="77777777" w:rsidR="003A1BF3" w:rsidRDefault="00E84D26">
      <w:pPr>
        <w:pStyle w:val="a3"/>
        <w:spacing w:before="1"/>
      </w:pPr>
      <w:r>
        <w:t>№</w:t>
      </w:r>
      <w:r>
        <w:rPr>
          <w:spacing w:val="-2"/>
        </w:rPr>
        <w:t xml:space="preserve"> </w:t>
      </w:r>
      <w:r>
        <w:rPr>
          <w:spacing w:val="-4"/>
        </w:rPr>
        <w:t>286.</w:t>
      </w:r>
    </w:p>
    <w:p w14:paraId="5761D6B0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left="1556" w:right="0" w:hanging="695"/>
        <w:rPr>
          <w:sz w:val="24"/>
        </w:rPr>
      </w:pPr>
      <w:r>
        <w:rPr>
          <w:sz w:val="24"/>
        </w:rPr>
        <w:t>Постановления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8"/>
          <w:sz w:val="24"/>
        </w:rPr>
        <w:t xml:space="preserve"> </w:t>
      </w:r>
      <w:r>
        <w:rPr>
          <w:sz w:val="24"/>
        </w:rPr>
        <w:t>врача</w:t>
      </w:r>
      <w:r>
        <w:rPr>
          <w:spacing w:val="37"/>
          <w:sz w:val="24"/>
        </w:rPr>
        <w:t xml:space="preserve"> </w:t>
      </w:r>
      <w:r>
        <w:rPr>
          <w:sz w:val="24"/>
        </w:rPr>
        <w:t>РФ</w:t>
      </w:r>
      <w:r>
        <w:rPr>
          <w:spacing w:val="38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28.09.2020</w:t>
      </w:r>
    </w:p>
    <w:p w14:paraId="5F760CE8" w14:textId="77777777" w:rsidR="003A1BF3" w:rsidRDefault="00E84D26">
      <w:pPr>
        <w:pStyle w:val="a3"/>
        <w:ind w:right="564"/>
      </w:pPr>
      <w:r>
        <w:t>№ 28 "Об утверждении санитарных правил СП 2.4.3648-20 "Санитарно- эпидемиологические требования к организациям воспитания и обучения, отдыха и оздоровления</w:t>
      </w:r>
      <w:r>
        <w:rPr>
          <w:spacing w:val="49"/>
          <w:w w:val="150"/>
        </w:rPr>
        <w:t xml:space="preserve"> </w:t>
      </w:r>
      <w:r>
        <w:t>детей</w:t>
      </w:r>
      <w:r>
        <w:rPr>
          <w:spacing w:val="52"/>
          <w:w w:val="150"/>
        </w:rPr>
        <w:t xml:space="preserve"> </w:t>
      </w:r>
      <w:r>
        <w:t>и</w:t>
      </w:r>
      <w:r>
        <w:rPr>
          <w:spacing w:val="50"/>
          <w:w w:val="150"/>
        </w:rPr>
        <w:t xml:space="preserve"> </w:t>
      </w:r>
      <w:r>
        <w:t>молодежи"</w:t>
      </w:r>
      <w:r>
        <w:rPr>
          <w:spacing w:val="53"/>
          <w:w w:val="150"/>
        </w:rPr>
        <w:t xml:space="preserve"> </w:t>
      </w:r>
      <w:r>
        <w:t>(Зарегистрировано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Минюсте</w:t>
      </w:r>
      <w:r>
        <w:rPr>
          <w:spacing w:val="50"/>
          <w:w w:val="150"/>
        </w:rPr>
        <w:t xml:space="preserve"> </w:t>
      </w:r>
      <w:r>
        <w:t>России</w:t>
      </w:r>
      <w:r>
        <w:rPr>
          <w:spacing w:val="53"/>
          <w:w w:val="150"/>
        </w:rPr>
        <w:t xml:space="preserve"> </w:t>
      </w:r>
      <w:r>
        <w:rPr>
          <w:spacing w:val="-2"/>
        </w:rPr>
        <w:t>18.12.2020</w:t>
      </w:r>
    </w:p>
    <w:p w14:paraId="4ED9FA7F" w14:textId="77777777" w:rsidR="003A1BF3" w:rsidRDefault="00E84D26">
      <w:pPr>
        <w:pStyle w:val="a3"/>
      </w:pPr>
      <w:r>
        <w:t>№</w:t>
      </w:r>
      <w:r>
        <w:rPr>
          <w:spacing w:val="-2"/>
        </w:rPr>
        <w:t xml:space="preserve"> 61573)</w:t>
      </w:r>
    </w:p>
    <w:p w14:paraId="1B6BA84A" w14:textId="77777777" w:rsidR="003A1BF3" w:rsidRDefault="00E84D26">
      <w:pPr>
        <w:pStyle w:val="a6"/>
        <w:numPr>
          <w:ilvl w:val="0"/>
          <w:numId w:val="4"/>
        </w:numPr>
        <w:tabs>
          <w:tab w:val="left" w:pos="1134"/>
        </w:tabs>
        <w:ind w:right="568" w:firstLine="0"/>
        <w:rPr>
          <w:sz w:val="24"/>
        </w:rPr>
      </w:pPr>
      <w:r>
        <w:rPr>
          <w:sz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Минобрнауки России от 20.05.2020г № 254.</w:t>
      </w:r>
    </w:p>
    <w:p w14:paraId="0C23E3AC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left="1556" w:right="0" w:hanging="695"/>
        <w:rPr>
          <w:sz w:val="24"/>
        </w:rPr>
      </w:pPr>
      <w:r>
        <w:rPr>
          <w:sz w:val="24"/>
        </w:rPr>
        <w:t>Приказа</w:t>
      </w:r>
      <w:r>
        <w:rPr>
          <w:spacing w:val="30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30.08.2013г.</w:t>
      </w:r>
      <w:r>
        <w:rPr>
          <w:spacing w:val="34"/>
          <w:sz w:val="24"/>
        </w:rPr>
        <w:t xml:space="preserve"> </w:t>
      </w:r>
      <w:r>
        <w:rPr>
          <w:sz w:val="24"/>
        </w:rPr>
        <w:t>№1015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13.12.2013</w:t>
      </w:r>
    </w:p>
    <w:p w14:paraId="57E1E738" w14:textId="77777777" w:rsidR="003A1BF3" w:rsidRDefault="00E84D26">
      <w:pPr>
        <w:pStyle w:val="a3"/>
        <w:ind w:right="567"/>
      </w:pPr>
      <w:r>
        <w:t>№1342, от 28.05.2014 г. №598, от 17.07.15 № 734) «Об утверждении Порядка 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 xml:space="preserve">программам – образовательным программам начального общего, основного общего, среднего общего </w:t>
      </w:r>
      <w:r>
        <w:rPr>
          <w:spacing w:val="-2"/>
        </w:rPr>
        <w:t>образовании».</w:t>
      </w:r>
    </w:p>
    <w:p w14:paraId="10702FDB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right="571" w:firstLine="0"/>
        <w:rPr>
          <w:sz w:val="24"/>
        </w:rPr>
      </w:pP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Минобрнауки России от 28.12.2010 № 2106 «Об утверждении федеральных требований к ОУ в части охраны здоровья обучающихся, воспитанников».</w:t>
      </w:r>
    </w:p>
    <w:p w14:paraId="3AE8963D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right="566" w:firstLine="0"/>
        <w:rPr>
          <w:sz w:val="24"/>
        </w:rPr>
      </w:pPr>
      <w:r>
        <w:rPr>
          <w:sz w:val="24"/>
        </w:rPr>
        <w:t>Инструктивно-методическим письмом от 23.08.2016 г. №МО-16-09-01/815-ту «Об организации обучения на дому по основным общеобразовательным программам обучающихся, нуждающихся в длительном лечении, а также детей инвалидов».</w:t>
      </w:r>
    </w:p>
    <w:p w14:paraId="07D8660D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left="1556" w:right="0" w:hanging="695"/>
        <w:rPr>
          <w:sz w:val="24"/>
        </w:rPr>
      </w:pP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(справка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22.07.2022г)</w:t>
      </w:r>
    </w:p>
    <w:p w14:paraId="13CFA391" w14:textId="77777777" w:rsidR="003A1BF3" w:rsidRDefault="00E84D26">
      <w:pPr>
        <w:pStyle w:val="a6"/>
        <w:numPr>
          <w:ilvl w:val="0"/>
          <w:numId w:val="4"/>
        </w:numPr>
        <w:tabs>
          <w:tab w:val="left" w:pos="1556"/>
        </w:tabs>
        <w:ind w:right="568" w:firstLine="0"/>
        <w:rPr>
          <w:sz w:val="24"/>
        </w:rPr>
      </w:pPr>
      <w:r>
        <w:rPr>
          <w:sz w:val="24"/>
        </w:rPr>
        <w:t>Примерной основной образовательной программы начального общего образования,</w:t>
      </w:r>
      <w:r>
        <w:rPr>
          <w:spacing w:val="55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58"/>
          <w:sz w:val="24"/>
        </w:rPr>
        <w:t xml:space="preserve"> </w:t>
      </w:r>
      <w:r>
        <w:rPr>
          <w:sz w:val="24"/>
        </w:rPr>
        <w:t>ч.9</w:t>
      </w:r>
      <w:r>
        <w:rPr>
          <w:spacing w:val="57"/>
          <w:sz w:val="24"/>
        </w:rPr>
        <w:t xml:space="preserve"> </w:t>
      </w:r>
      <w:r>
        <w:rPr>
          <w:sz w:val="24"/>
        </w:rPr>
        <w:t>ст.</w:t>
      </w:r>
      <w:proofErr w:type="gramStart"/>
      <w:r>
        <w:rPr>
          <w:sz w:val="24"/>
        </w:rPr>
        <w:t>12</w:t>
      </w:r>
      <w:r>
        <w:rPr>
          <w:spacing w:val="58"/>
          <w:sz w:val="24"/>
        </w:rPr>
        <w:t xml:space="preserve">  </w:t>
      </w:r>
      <w:r>
        <w:rPr>
          <w:spacing w:val="-2"/>
          <w:sz w:val="24"/>
        </w:rPr>
        <w:t>Федерального</w:t>
      </w:r>
      <w:proofErr w:type="gramEnd"/>
    </w:p>
    <w:p w14:paraId="1FC2B6E9" w14:textId="77777777" w:rsidR="00642890" w:rsidRDefault="00642890" w:rsidP="00642890">
      <w:pPr>
        <w:pStyle w:val="a3"/>
        <w:spacing w:before="60"/>
        <w:ind w:right="565"/>
      </w:pPr>
      <w:r>
        <w:t xml:space="preserve">закона от 29.12.2012г. № 273-ФЗ «Об образовании в Российской Федерации», внесенной в реестр примерных основных образовательных программ. </w:t>
      </w:r>
      <w:hyperlink r:id="rId5" w:history="1">
        <w:r>
          <w:rPr>
            <w:rStyle w:val="a7"/>
          </w:rPr>
          <w:t>(www.fgosreestr.ru)</w:t>
        </w:r>
      </w:hyperlink>
      <w:r>
        <w:t xml:space="preserve"> (от 18 марта 2022г. Протокол</w:t>
      </w:r>
      <w:r>
        <w:rPr>
          <w:spacing w:val="40"/>
        </w:rPr>
        <w:t xml:space="preserve"> </w:t>
      </w:r>
      <w:r>
        <w:t>№1/22)</w:t>
      </w:r>
    </w:p>
    <w:p w14:paraId="0BEFDC31" w14:textId="77777777" w:rsidR="00B51734" w:rsidRDefault="00642890" w:rsidP="00B51734">
      <w:pPr>
        <w:tabs>
          <w:tab w:val="left" w:pos="1556"/>
        </w:tabs>
        <w:ind w:left="861"/>
        <w:jc w:val="both"/>
        <w:rPr>
          <w:sz w:val="24"/>
        </w:rPr>
      </w:pPr>
      <w:r>
        <w:rPr>
          <w:sz w:val="24"/>
        </w:rPr>
        <w:t xml:space="preserve">10. </w:t>
      </w:r>
      <w:r w:rsidRPr="00642890">
        <w:rPr>
          <w:sz w:val="24"/>
        </w:rPr>
        <w:t>Устава</w:t>
      </w:r>
      <w:r w:rsidRPr="00642890">
        <w:rPr>
          <w:spacing w:val="-6"/>
          <w:sz w:val="24"/>
        </w:rPr>
        <w:t xml:space="preserve"> </w:t>
      </w:r>
      <w:r w:rsidRPr="00642890">
        <w:rPr>
          <w:sz w:val="24"/>
        </w:rPr>
        <w:t xml:space="preserve">МКОУ </w:t>
      </w:r>
      <w:proofErr w:type="spellStart"/>
      <w:r w:rsidRPr="00642890">
        <w:rPr>
          <w:sz w:val="24"/>
        </w:rPr>
        <w:t>Гришинской</w:t>
      </w:r>
      <w:proofErr w:type="spellEnd"/>
      <w:r w:rsidRPr="00642890">
        <w:rPr>
          <w:sz w:val="24"/>
        </w:rPr>
        <w:t xml:space="preserve"> ООШ</w:t>
      </w:r>
    </w:p>
    <w:p w14:paraId="0BDF0B96" w14:textId="77777777" w:rsidR="00B51734" w:rsidRPr="00B51734" w:rsidRDefault="00B51734" w:rsidP="00B51734">
      <w:pPr>
        <w:tabs>
          <w:tab w:val="left" w:pos="1556"/>
        </w:tabs>
        <w:ind w:left="861"/>
        <w:jc w:val="both"/>
        <w:rPr>
          <w:sz w:val="24"/>
        </w:rPr>
      </w:pPr>
    </w:p>
    <w:p w14:paraId="06CC2D6C" w14:textId="77777777" w:rsidR="00B51734" w:rsidRDefault="00B51734" w:rsidP="00B517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по предметным областям обеспечивает введение в действие и реализацию требований ФГОС НОО. Коррекционная работа осуществляется во внеурочное время. Объем и содержание определяются в зависимости от образовательных потребностей обучающихся.</w:t>
      </w:r>
    </w:p>
    <w:p w14:paraId="61F736FD" w14:textId="77777777" w:rsidR="00B51734" w:rsidRDefault="00B51734" w:rsidP="00B517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учебный план, построен с учётом требований современной жизни общества и тех проблем, которые затрагивают интересы и потребности детей с </w:t>
      </w:r>
      <w:r w:rsidR="002D1794">
        <w:rPr>
          <w:sz w:val="24"/>
          <w:szCs w:val="24"/>
        </w:rPr>
        <w:t>проблемами</w:t>
      </w:r>
      <w:r>
        <w:rPr>
          <w:sz w:val="24"/>
          <w:szCs w:val="24"/>
        </w:rPr>
        <w:t xml:space="preserve"> здоровья. Своевременное обеспечение адекватных условий обучения и воспитания </w:t>
      </w:r>
      <w:r w:rsidR="002D1794">
        <w:rPr>
          <w:sz w:val="24"/>
          <w:szCs w:val="24"/>
        </w:rPr>
        <w:t xml:space="preserve">обучающихся с задержкой психического развития </w:t>
      </w:r>
      <w:r>
        <w:rPr>
          <w:sz w:val="24"/>
          <w:szCs w:val="24"/>
        </w:rPr>
        <w:t>способствует преодолению неуспеваемости обучающихся, охране здоровья, профилактике асоциального поведения, коррекции их психических и физических нарушений.</w:t>
      </w:r>
    </w:p>
    <w:p w14:paraId="64056EEF" w14:textId="77777777" w:rsidR="00B51734" w:rsidRDefault="00B51734" w:rsidP="00B517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с </w:t>
      </w:r>
      <w:proofErr w:type="gramStart"/>
      <w:r w:rsidR="002D1794">
        <w:rPr>
          <w:sz w:val="24"/>
          <w:szCs w:val="24"/>
        </w:rPr>
        <w:t xml:space="preserve">проблемами </w:t>
      </w:r>
      <w:r>
        <w:rPr>
          <w:sz w:val="24"/>
          <w:szCs w:val="24"/>
        </w:rPr>
        <w:t xml:space="preserve"> здоровья</w:t>
      </w:r>
      <w:proofErr w:type="gramEnd"/>
      <w:r w:rsidR="002D1794">
        <w:rPr>
          <w:sz w:val="24"/>
          <w:szCs w:val="24"/>
        </w:rPr>
        <w:t xml:space="preserve"> (на основании справки ВК)</w:t>
      </w:r>
      <w:r>
        <w:rPr>
          <w:sz w:val="24"/>
          <w:szCs w:val="24"/>
        </w:rPr>
        <w:t xml:space="preserve"> способны усвоить ООП НОО. Для них разработан учебный план в соответствии с федеральными нормативными актами, равноценный по объему нагрузки, составу и структуре обязательных учебных предметов по годам обучения. Продолжительность учебной недели − 5 дней.</w:t>
      </w:r>
    </w:p>
    <w:p w14:paraId="3F7DBDA9" w14:textId="77777777" w:rsidR="00B51734" w:rsidRDefault="00B51734" w:rsidP="00B5173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образовательного процесса.</w:t>
      </w:r>
    </w:p>
    <w:p w14:paraId="55E1D961" w14:textId="77777777" w:rsidR="00B51734" w:rsidRDefault="00B51734" w:rsidP="00B51734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Обязательная часть учебного плана</w:t>
      </w:r>
      <w:r>
        <w:rPr>
          <w:sz w:val="24"/>
          <w:szCs w:val="24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14:paraId="545D4809" w14:textId="77777777" w:rsidR="00B51734" w:rsidRDefault="00B51734" w:rsidP="00B5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 w:rsidR="002D1794">
        <w:rPr>
          <w:sz w:val="24"/>
          <w:szCs w:val="24"/>
        </w:rPr>
        <w:t>проблемами здоровья</w:t>
      </w:r>
      <w:r>
        <w:rPr>
          <w:sz w:val="24"/>
          <w:szCs w:val="24"/>
        </w:rPr>
        <w:t>.</w:t>
      </w:r>
    </w:p>
    <w:p w14:paraId="19A16D65" w14:textId="77777777" w:rsidR="00B51734" w:rsidRDefault="00B51734" w:rsidP="00B51734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Часть учебного плана, формируемая участниками образовательного процесса, </w:t>
      </w:r>
      <w:r>
        <w:rPr>
          <w:sz w:val="24"/>
          <w:szCs w:val="24"/>
        </w:rPr>
        <w:t xml:space="preserve">обеспечивает реализацию образовательных </w:t>
      </w:r>
      <w:proofErr w:type="gramStart"/>
      <w:r w:rsidR="002D1794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индивидуальных</w:t>
      </w:r>
      <w:proofErr w:type="gramEnd"/>
      <w:r>
        <w:rPr>
          <w:sz w:val="24"/>
          <w:szCs w:val="24"/>
        </w:rPr>
        <w:t xml:space="preserve"> потребностей каждого обучающегося.</w:t>
      </w:r>
    </w:p>
    <w:p w14:paraId="60EE7349" w14:textId="77777777" w:rsidR="002D1794" w:rsidRDefault="002D1794" w:rsidP="002D179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Обучение в начальной школе во всех классах производится по программе 1-4. Учебный (образовательный)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подхода.</w:t>
      </w:r>
    </w:p>
    <w:p w14:paraId="36C9AF2E" w14:textId="77777777" w:rsidR="002D1794" w:rsidRDefault="002D1794" w:rsidP="002D179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учебного года при получении начального общего образования составляет 34 недели. </w:t>
      </w:r>
    </w:p>
    <w:p w14:paraId="7252549F" w14:textId="77777777" w:rsidR="002D1794" w:rsidRDefault="002D1794" w:rsidP="002D17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14:paraId="5B853A97" w14:textId="77777777" w:rsidR="002D1794" w:rsidRDefault="002D1794" w:rsidP="002D1794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Нагрузка соответствует максимальному объему учебной нагрузки учащихся.</w:t>
      </w:r>
    </w:p>
    <w:p w14:paraId="2125A32D" w14:textId="77777777" w:rsidR="002D1794" w:rsidRDefault="002D1794" w:rsidP="002D1794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учебный план </w:t>
      </w:r>
      <w:r w:rsidR="002A4FE9">
        <w:rPr>
          <w:sz w:val="24"/>
          <w:szCs w:val="24"/>
        </w:rPr>
        <w:t>начального общего образования для 2</w:t>
      </w:r>
      <w:r>
        <w:rPr>
          <w:sz w:val="24"/>
          <w:szCs w:val="24"/>
        </w:rPr>
        <w:t>-го класса представлен обязательной частью, частью, формируемой участниками образовательных отношений и самостоятельными занятиями по выбору.</w:t>
      </w:r>
    </w:p>
    <w:p w14:paraId="3BF1B38A" w14:textId="77777777" w:rsidR="002D1794" w:rsidRDefault="002D1794" w:rsidP="002A4FE9">
      <w:pPr>
        <w:spacing w:before="24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Обязательная часть индивидуального учебного плана определена учебными предметами в количестве 22 ч.</w:t>
      </w:r>
    </w:p>
    <w:p w14:paraId="428185D5" w14:textId="77777777" w:rsidR="00B51734" w:rsidRDefault="00B51734" w:rsidP="00B5173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 Изучение учебного предмета «Иностранный </w:t>
      </w:r>
      <w:proofErr w:type="gramStart"/>
      <w:r>
        <w:rPr>
          <w:sz w:val="24"/>
          <w:szCs w:val="24"/>
        </w:rPr>
        <w:t>язык»  начинается</w:t>
      </w:r>
      <w:proofErr w:type="gramEnd"/>
      <w:r>
        <w:rPr>
          <w:sz w:val="24"/>
          <w:szCs w:val="24"/>
        </w:rPr>
        <w:t xml:space="preserve"> со 2-го класса. На его изучение отводится 2 часа в неделю.</w:t>
      </w:r>
    </w:p>
    <w:p w14:paraId="7DF807E7" w14:textId="77777777" w:rsidR="00B51734" w:rsidRDefault="00B51734">
      <w:pPr>
        <w:pStyle w:val="a6"/>
        <w:rPr>
          <w:sz w:val="24"/>
        </w:rPr>
      </w:pPr>
    </w:p>
    <w:p w14:paraId="2F542CB8" w14:textId="77777777" w:rsidR="002D1794" w:rsidRDefault="002D1794">
      <w:pPr>
        <w:pStyle w:val="a6"/>
        <w:rPr>
          <w:sz w:val="24"/>
        </w:rPr>
        <w:sectPr w:rsidR="002D1794" w:rsidSect="002D179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B4455CD" w14:textId="77777777" w:rsidR="003A1BF3" w:rsidRDefault="003A1BF3">
      <w:pPr>
        <w:pStyle w:val="a3"/>
        <w:spacing w:before="5"/>
        <w:ind w:left="0"/>
        <w:jc w:val="left"/>
      </w:pPr>
    </w:p>
    <w:p w14:paraId="179C73D7" w14:textId="77777777" w:rsidR="003A1BF3" w:rsidRDefault="00E84D26">
      <w:pPr>
        <w:ind w:left="140" w:right="571" w:firstLine="427"/>
        <w:jc w:val="both"/>
        <w:rPr>
          <w:b/>
          <w:sz w:val="24"/>
        </w:rPr>
      </w:pPr>
      <w:r>
        <w:rPr>
          <w:b/>
          <w:sz w:val="24"/>
        </w:rPr>
        <w:t>Индивидуальный учебный план содержит механизмы, позволяющие создать возможности для:</w:t>
      </w:r>
    </w:p>
    <w:p w14:paraId="6814B4D4" w14:textId="77777777" w:rsidR="003A1BF3" w:rsidRDefault="00E84D26">
      <w:pPr>
        <w:pStyle w:val="a6"/>
        <w:numPr>
          <w:ilvl w:val="0"/>
          <w:numId w:val="3"/>
        </w:numPr>
        <w:tabs>
          <w:tab w:val="left" w:pos="861"/>
        </w:tabs>
        <w:ind w:right="572"/>
        <w:rPr>
          <w:sz w:val="24"/>
        </w:rPr>
      </w:pPr>
      <w:r>
        <w:rPr>
          <w:sz w:val="24"/>
        </w:rPr>
        <w:t>обеспечения государственных гарантий доступности и равных возможностей получения общего образования;</w:t>
      </w:r>
    </w:p>
    <w:p w14:paraId="7D6A0BEB" w14:textId="77777777" w:rsidR="003A1BF3" w:rsidRDefault="00E84D26">
      <w:pPr>
        <w:pStyle w:val="a6"/>
        <w:numPr>
          <w:ilvl w:val="0"/>
          <w:numId w:val="3"/>
        </w:numPr>
        <w:tabs>
          <w:tab w:val="left" w:pos="861"/>
        </w:tabs>
        <w:ind w:right="571"/>
        <w:rPr>
          <w:sz w:val="24"/>
        </w:rPr>
      </w:pPr>
      <w:r>
        <w:rPr>
          <w:sz w:val="24"/>
        </w:rPr>
        <w:t xml:space="preserve">дифференциации и индивидуализации образовательного процесса, усиления гибкости в его построении, использования перспективных методов и форм проведения занятий, технологий обучения с учетом особенностей и образовательных потребностей </w:t>
      </w:r>
      <w:r>
        <w:rPr>
          <w:spacing w:val="-2"/>
          <w:sz w:val="24"/>
        </w:rPr>
        <w:t>обучающегося;</w:t>
      </w:r>
    </w:p>
    <w:p w14:paraId="68582D94" w14:textId="77777777" w:rsidR="003A1BF3" w:rsidRDefault="00E84D26">
      <w:pPr>
        <w:pStyle w:val="a6"/>
        <w:numPr>
          <w:ilvl w:val="0"/>
          <w:numId w:val="3"/>
        </w:numPr>
        <w:tabs>
          <w:tab w:val="left" w:pos="861"/>
        </w:tabs>
        <w:ind w:right="571"/>
        <w:rPr>
          <w:sz w:val="24"/>
        </w:rPr>
      </w:pPr>
      <w:r>
        <w:rPr>
          <w:sz w:val="24"/>
        </w:rPr>
        <w:t xml:space="preserve">усиления в содержании образования деятельностного компонента, практической деятельности школьников, активизации самостоятельной познавательной деятельности </w:t>
      </w:r>
      <w:r>
        <w:rPr>
          <w:spacing w:val="-2"/>
          <w:sz w:val="24"/>
        </w:rPr>
        <w:t>обучающихся;</w:t>
      </w:r>
    </w:p>
    <w:p w14:paraId="19D986AC" w14:textId="77777777" w:rsidR="003A1BF3" w:rsidRDefault="00E84D26">
      <w:pPr>
        <w:pStyle w:val="a6"/>
        <w:numPr>
          <w:ilvl w:val="0"/>
          <w:numId w:val="3"/>
        </w:numPr>
        <w:tabs>
          <w:tab w:val="left" w:pos="861"/>
        </w:tabs>
        <w:ind w:right="569"/>
        <w:rPr>
          <w:sz w:val="24"/>
        </w:rPr>
      </w:pPr>
      <w:r>
        <w:rPr>
          <w:sz w:val="24"/>
        </w:rPr>
        <w:t>обеспечение целостности представлений обучающихся о мире путем интеграции содержания образования, усиления интегративного подхода к организации образовательного процесса.</w:t>
      </w:r>
    </w:p>
    <w:p w14:paraId="49102A48" w14:textId="77777777" w:rsidR="003A1BF3" w:rsidRDefault="003A1BF3">
      <w:pPr>
        <w:pStyle w:val="a3"/>
        <w:spacing w:before="1"/>
        <w:ind w:left="0"/>
        <w:jc w:val="left"/>
      </w:pPr>
    </w:p>
    <w:p w14:paraId="0C32F609" w14:textId="77777777" w:rsidR="003A1BF3" w:rsidRDefault="00E84D26">
      <w:pPr>
        <w:pStyle w:val="a3"/>
        <w:ind w:left="140" w:right="571" w:firstLine="600"/>
      </w:pPr>
      <w:r>
        <w:t xml:space="preserve">Индивидуальный учебный план определяет состав учебных предметов, распределяет учебное время, отводимое на освоение содержания образования по классам и учебным </w:t>
      </w:r>
      <w:r>
        <w:rPr>
          <w:spacing w:val="-2"/>
        </w:rPr>
        <w:t>предметам.</w:t>
      </w:r>
    </w:p>
    <w:p w14:paraId="1A155DA3" w14:textId="77777777" w:rsidR="003A1BF3" w:rsidRDefault="00E84D26">
      <w:pPr>
        <w:pStyle w:val="a3"/>
        <w:ind w:left="140" w:right="566" w:firstLine="360"/>
      </w:pPr>
      <w:r>
        <w:t xml:space="preserve">Содержание образования реализуется преимущественно за </w:t>
      </w:r>
      <w:proofErr w:type="spellStart"/>
      <w:r>
        <w:t>счѐт</w:t>
      </w:r>
      <w:proofErr w:type="spellEnd"/>
      <w:r>
        <w:t xml:space="preserve"> введения учебных курсов, обеспечивающих целостное восприятие мира, системно-деятельностного подхода и индивидуализации обучения.</w:t>
      </w:r>
    </w:p>
    <w:p w14:paraId="40B5E9B1" w14:textId="77777777" w:rsidR="003A1BF3" w:rsidRDefault="00E84D26">
      <w:pPr>
        <w:pStyle w:val="a3"/>
        <w:ind w:left="140" w:right="562" w:firstLine="360"/>
      </w:pPr>
      <w:r>
        <w:t>Продолжительность учебной недели для обучающихся, находящихся на индивидуальном обучении определяется в соответствии с расписанием уроков для каждого обучающегося отдельно.</w:t>
      </w:r>
    </w:p>
    <w:p w14:paraId="1DD2FCFA" w14:textId="77777777" w:rsidR="003A1BF3" w:rsidRDefault="00E84D26">
      <w:pPr>
        <w:pStyle w:val="a3"/>
        <w:spacing w:before="1"/>
        <w:ind w:left="501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втором</w:t>
      </w:r>
      <w:r>
        <w:rPr>
          <w:spacing w:val="-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недели.</w:t>
      </w:r>
    </w:p>
    <w:p w14:paraId="423FB5D9" w14:textId="77777777" w:rsidR="003A1BF3" w:rsidRDefault="00E84D26">
      <w:pPr>
        <w:pStyle w:val="a3"/>
        <w:ind w:left="140" w:right="573" w:firstLine="360"/>
      </w:pPr>
      <w:r>
        <w:t>Продолжительность каникул в течение учебного года составляет не менее 30 календарных дней, летом – не менее 8 недель.</w:t>
      </w:r>
    </w:p>
    <w:p w14:paraId="2130140F" w14:textId="77777777" w:rsidR="003A1BF3" w:rsidRDefault="00E84D26">
      <w:pPr>
        <w:pStyle w:val="a3"/>
        <w:ind w:left="501"/>
      </w:pPr>
      <w:r>
        <w:t>Учебный</w:t>
      </w:r>
      <w:r>
        <w:rPr>
          <w:spacing w:val="48"/>
        </w:rPr>
        <w:t xml:space="preserve"> </w:t>
      </w:r>
      <w:r>
        <w:t>план</w:t>
      </w:r>
      <w:r>
        <w:rPr>
          <w:spacing w:val="51"/>
        </w:rPr>
        <w:t xml:space="preserve"> </w:t>
      </w:r>
      <w:r>
        <w:t>составлен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t>особенностей</w:t>
      </w:r>
      <w:r>
        <w:rPr>
          <w:spacing w:val="51"/>
        </w:rPr>
        <w:t xml:space="preserve"> </w:t>
      </w:r>
      <w:r>
        <w:t>реализуемого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начальной</w:t>
      </w:r>
      <w:r>
        <w:rPr>
          <w:spacing w:val="51"/>
        </w:rPr>
        <w:t xml:space="preserve"> </w:t>
      </w:r>
      <w:r>
        <w:t>школе</w:t>
      </w:r>
      <w:r>
        <w:rPr>
          <w:spacing w:val="49"/>
        </w:rPr>
        <w:t xml:space="preserve"> </w:t>
      </w:r>
      <w:r>
        <w:rPr>
          <w:spacing w:val="-5"/>
        </w:rPr>
        <w:t>УМК</w:t>
      </w:r>
    </w:p>
    <w:p w14:paraId="4C7E4F34" w14:textId="77777777" w:rsidR="003A1BF3" w:rsidRDefault="00E84D26">
      <w:pPr>
        <w:pStyle w:val="a3"/>
        <w:ind w:left="140"/>
      </w:pPr>
      <w:r>
        <w:t>«Школа</w:t>
      </w:r>
      <w:r>
        <w:rPr>
          <w:spacing w:val="-3"/>
        </w:rPr>
        <w:t xml:space="preserve"> </w:t>
      </w:r>
      <w:r>
        <w:rPr>
          <w:spacing w:val="-2"/>
        </w:rPr>
        <w:t>России».</w:t>
      </w:r>
    </w:p>
    <w:p w14:paraId="24B149DF" w14:textId="77777777" w:rsidR="003A1BF3" w:rsidRDefault="00E84D26">
      <w:pPr>
        <w:pStyle w:val="a3"/>
        <w:ind w:left="140" w:right="564" w:firstLine="360"/>
      </w:pPr>
      <w:r>
        <w:t>В целях обеспечения своевременной специализированной помощи в освоении содержания образования и коррекции недостатков в психофизическом развитии обучающе</w:t>
      </w:r>
      <w:r w:rsidR="00642890">
        <w:t>гос</w:t>
      </w:r>
      <w:r>
        <w:t>я в рамках внеурочной деятельности предусматривается 5 часов на реализацию обязательных занятий коррекционной направленности</w:t>
      </w:r>
      <w:r w:rsidR="00642890">
        <w:t>.</w:t>
      </w:r>
    </w:p>
    <w:p w14:paraId="406BAA88" w14:textId="77777777" w:rsidR="003A1BF3" w:rsidRDefault="00E84D26">
      <w:pPr>
        <w:pStyle w:val="a3"/>
        <w:ind w:left="501"/>
      </w:pPr>
      <w:r>
        <w:t>Промежуточная</w:t>
      </w:r>
      <w:r>
        <w:rPr>
          <w:spacing w:val="60"/>
        </w:rPr>
        <w:t xml:space="preserve">   </w:t>
      </w:r>
      <w:r>
        <w:t>аттестация</w:t>
      </w:r>
      <w:r>
        <w:rPr>
          <w:spacing w:val="61"/>
        </w:rPr>
        <w:t xml:space="preserve">   </w:t>
      </w:r>
      <w:r>
        <w:t>является</w:t>
      </w:r>
      <w:r>
        <w:rPr>
          <w:spacing w:val="61"/>
        </w:rPr>
        <w:t xml:space="preserve">   </w:t>
      </w:r>
      <w:r>
        <w:t>обязательной.</w:t>
      </w:r>
      <w:r>
        <w:rPr>
          <w:spacing w:val="61"/>
        </w:rPr>
        <w:t xml:space="preserve">   </w:t>
      </w:r>
      <w:r>
        <w:t>Она</w:t>
      </w:r>
      <w:r>
        <w:rPr>
          <w:spacing w:val="61"/>
        </w:rPr>
        <w:t xml:space="preserve">   </w:t>
      </w:r>
      <w:r>
        <w:t>подразделяется</w:t>
      </w:r>
      <w:r>
        <w:rPr>
          <w:spacing w:val="61"/>
        </w:rPr>
        <w:t xml:space="preserve">   </w:t>
      </w:r>
      <w:r>
        <w:rPr>
          <w:spacing w:val="-5"/>
        </w:rPr>
        <w:t>на:</w:t>
      </w:r>
    </w:p>
    <w:p w14:paraId="7D79F7EC" w14:textId="77777777" w:rsidR="00642890" w:rsidRDefault="00E84D26" w:rsidP="00642890">
      <w:pPr>
        <w:pStyle w:val="a6"/>
        <w:numPr>
          <w:ilvl w:val="0"/>
          <w:numId w:val="7"/>
        </w:numPr>
        <w:tabs>
          <w:tab w:val="left" w:pos="326"/>
        </w:tabs>
        <w:ind w:right="570"/>
        <w:rPr>
          <w:sz w:val="24"/>
        </w:rPr>
      </w:pPr>
      <w:r>
        <w:rPr>
          <w:sz w:val="24"/>
        </w:rPr>
        <w:t>аттестацию по итогам учебной четверти</w:t>
      </w:r>
      <w:r w:rsidR="00642890">
        <w:rPr>
          <w:sz w:val="24"/>
        </w:rPr>
        <w:t>;</w:t>
      </w:r>
    </w:p>
    <w:p w14:paraId="4B2914BE" w14:textId="77777777" w:rsidR="003A1BF3" w:rsidRDefault="00E84D26" w:rsidP="00642890">
      <w:pPr>
        <w:pStyle w:val="a6"/>
        <w:numPr>
          <w:ilvl w:val="0"/>
          <w:numId w:val="7"/>
        </w:numPr>
      </w:pPr>
      <w:r>
        <w:t>аттестацию</w:t>
      </w:r>
      <w:r w:rsidRPr="00642890">
        <w:rPr>
          <w:spacing w:val="-4"/>
        </w:rPr>
        <w:t xml:space="preserve"> </w:t>
      </w:r>
      <w:r>
        <w:t>по</w:t>
      </w:r>
      <w:r w:rsidRPr="00642890">
        <w:rPr>
          <w:spacing w:val="-4"/>
        </w:rPr>
        <w:t xml:space="preserve"> </w:t>
      </w:r>
      <w:r>
        <w:t>итогам</w:t>
      </w:r>
      <w:r w:rsidRPr="00642890">
        <w:rPr>
          <w:spacing w:val="-5"/>
        </w:rPr>
        <w:t xml:space="preserve"> </w:t>
      </w:r>
      <w:r>
        <w:t>учебного</w:t>
      </w:r>
      <w:r w:rsidRPr="00642890">
        <w:rPr>
          <w:spacing w:val="-4"/>
        </w:rPr>
        <w:t xml:space="preserve"> </w:t>
      </w:r>
      <w:r>
        <w:t>года</w:t>
      </w:r>
      <w:r w:rsidR="00642890" w:rsidRPr="00642890">
        <w:rPr>
          <w:spacing w:val="-4"/>
        </w:rPr>
        <w:t>. А</w:t>
      </w:r>
      <w:r>
        <w:t>ттестация</w:t>
      </w:r>
      <w:r w:rsidRPr="00642890">
        <w:rPr>
          <w:spacing w:val="-4"/>
        </w:rPr>
        <w:t xml:space="preserve"> </w:t>
      </w:r>
      <w:r>
        <w:t>проводится</w:t>
      </w:r>
      <w:r w:rsidRPr="00642890">
        <w:rPr>
          <w:spacing w:val="-4"/>
        </w:rPr>
        <w:t xml:space="preserve"> </w:t>
      </w:r>
      <w:r>
        <w:t>в форм</w:t>
      </w:r>
      <w:r w:rsidR="00642890">
        <w:t xml:space="preserve">е </w:t>
      </w:r>
      <w:r>
        <w:t xml:space="preserve">административных контрольных </w:t>
      </w:r>
      <w:proofErr w:type="gramStart"/>
      <w:r>
        <w:t>работ</w:t>
      </w:r>
      <w:r w:rsidR="003B4A8F">
        <w:t xml:space="preserve"> </w:t>
      </w:r>
      <w:r>
        <w:t xml:space="preserve"> по</w:t>
      </w:r>
      <w:proofErr w:type="gramEnd"/>
      <w:r>
        <w:t xml:space="preserve"> русскому языку и математике.</w:t>
      </w:r>
    </w:p>
    <w:p w14:paraId="020D882E" w14:textId="77777777" w:rsidR="003A1BF3" w:rsidRDefault="00E84D26">
      <w:pPr>
        <w:pStyle w:val="a3"/>
        <w:ind w:left="140"/>
        <w:jc w:val="left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</w:t>
      </w:r>
      <w:r w:rsidR="002A4FE9">
        <w:t>л</w:t>
      </w:r>
      <w:r>
        <w:t>ьной</w:t>
      </w:r>
      <w:r>
        <w:rPr>
          <w:spacing w:val="3"/>
        </w:rPr>
        <w:t xml:space="preserve"> </w:t>
      </w:r>
      <w:r>
        <w:rPr>
          <w:spacing w:val="-2"/>
        </w:rPr>
        <w:t>системе.</w:t>
      </w:r>
    </w:p>
    <w:p w14:paraId="5C2E074E" w14:textId="77777777" w:rsidR="003A1BF3" w:rsidRDefault="003A1BF3">
      <w:pPr>
        <w:pStyle w:val="a3"/>
        <w:jc w:val="left"/>
        <w:sectPr w:rsidR="003A1BF3">
          <w:pgSz w:w="11910" w:h="16840"/>
          <w:pgMar w:top="480" w:right="283" w:bottom="0" w:left="992" w:header="720" w:footer="720" w:gutter="0"/>
          <w:cols w:space="720"/>
        </w:sectPr>
      </w:pPr>
    </w:p>
    <w:p w14:paraId="6CDB16D3" w14:textId="77777777" w:rsidR="003A1BF3" w:rsidRDefault="003A1BF3">
      <w:pPr>
        <w:pStyle w:val="TableParagraph"/>
        <w:spacing w:line="223" w:lineRule="exact"/>
        <w:rPr>
          <w:sz w:val="20"/>
        </w:rPr>
        <w:sectPr w:rsidR="003A1BF3">
          <w:pgSz w:w="11910" w:h="16840"/>
          <w:pgMar w:top="820" w:right="283" w:bottom="0" w:left="992" w:header="720" w:footer="720" w:gutter="0"/>
          <w:cols w:space="720"/>
        </w:sectPr>
      </w:pPr>
    </w:p>
    <w:p w14:paraId="2C07852E" w14:textId="77777777" w:rsidR="002A4FE9" w:rsidRDefault="002A4FE9" w:rsidP="002A4FE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Индивидуальный учебный план </w:t>
      </w:r>
    </w:p>
    <w:p w14:paraId="378CF82C" w14:textId="77777777" w:rsidR="002A4FE9" w:rsidRDefault="002A4FE9" w:rsidP="002A4FE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МКОУ </w:t>
      </w:r>
      <w:proofErr w:type="spellStart"/>
      <w:r>
        <w:rPr>
          <w:sz w:val="24"/>
          <w:szCs w:val="24"/>
        </w:rPr>
        <w:t>Гришинской</w:t>
      </w:r>
      <w:proofErr w:type="spellEnd"/>
      <w:r>
        <w:rPr>
          <w:sz w:val="24"/>
          <w:szCs w:val="24"/>
        </w:rPr>
        <w:t xml:space="preserve"> основной </w:t>
      </w:r>
      <w:proofErr w:type="spellStart"/>
      <w:r>
        <w:rPr>
          <w:sz w:val="24"/>
          <w:szCs w:val="24"/>
        </w:rPr>
        <w:t>общеобразовательтельной</w:t>
      </w:r>
      <w:proofErr w:type="spellEnd"/>
      <w:r>
        <w:rPr>
          <w:sz w:val="24"/>
          <w:szCs w:val="24"/>
        </w:rPr>
        <w:t xml:space="preserve"> школы</w:t>
      </w:r>
    </w:p>
    <w:p w14:paraId="36198E3F" w14:textId="77777777" w:rsidR="002A4FE9" w:rsidRDefault="002A4FE9" w:rsidP="002A4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 класс</w:t>
      </w:r>
      <w:proofErr w:type="gramEnd"/>
    </w:p>
    <w:p w14:paraId="0D72CDB3" w14:textId="77777777" w:rsidR="002A4FE9" w:rsidRDefault="002A4FE9" w:rsidP="002A4FE9">
      <w:pPr>
        <w:jc w:val="center"/>
        <w:rPr>
          <w:sz w:val="28"/>
          <w:szCs w:val="28"/>
        </w:rPr>
      </w:pPr>
    </w:p>
    <w:tbl>
      <w:tblPr>
        <w:tblStyle w:val="1"/>
        <w:tblW w:w="10062" w:type="dxa"/>
        <w:tblInd w:w="0" w:type="dxa"/>
        <w:tblLook w:val="04A0" w:firstRow="1" w:lastRow="0" w:firstColumn="1" w:lastColumn="0" w:noHBand="0" w:noVBand="1"/>
      </w:tblPr>
      <w:tblGrid>
        <w:gridCol w:w="1979"/>
        <w:gridCol w:w="2124"/>
        <w:gridCol w:w="1965"/>
        <w:gridCol w:w="1969"/>
        <w:gridCol w:w="2025"/>
      </w:tblGrid>
      <w:tr w:rsidR="002A4FE9" w:rsidRPr="002A4FE9" w14:paraId="7E0D9EBD" w14:textId="77777777" w:rsidTr="002A4FE9">
        <w:trPr>
          <w:trHeight w:val="194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0849F218" w14:textId="77777777" w:rsidR="002A4FE9" w:rsidRPr="002A4FE9" w:rsidRDefault="002A4FE9" w:rsidP="002A4FE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7D940B0" w14:textId="77777777" w:rsidR="002A4FE9" w:rsidRPr="002A4FE9" w:rsidRDefault="002A4FE9" w:rsidP="002A4FE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>Учебный предмет/курс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432ECD4" w14:textId="486F700B" w:rsidR="002A4FE9" w:rsidRPr="002A4FE9" w:rsidRDefault="003B24E2" w:rsidP="003B24E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2 </w:t>
            </w:r>
            <w:r w:rsidR="002A4FE9" w:rsidRPr="002A4FE9">
              <w:rPr>
                <w:rFonts w:eastAsia="Calibri"/>
                <w:b/>
                <w:bCs/>
                <w:sz w:val="24"/>
                <w:szCs w:val="24"/>
              </w:rPr>
              <w:t>класс</w:t>
            </w:r>
          </w:p>
          <w:p w14:paraId="50B436F7" w14:textId="77777777" w:rsidR="002A4FE9" w:rsidRPr="002A4FE9" w:rsidRDefault="002A4FE9" w:rsidP="002A4FE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>Количество часов по учебному плану в неделю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CAD732E" w14:textId="77777777" w:rsidR="002A4FE9" w:rsidRPr="002A4FE9" w:rsidRDefault="002A4FE9" w:rsidP="002A4FE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>Аудиторная нагрузка в неделю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5287033" w14:textId="77777777" w:rsidR="002A4FE9" w:rsidRPr="002A4FE9" w:rsidRDefault="002A4FE9" w:rsidP="002A4FE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 xml:space="preserve">Внеаудиторная </w:t>
            </w:r>
          </w:p>
          <w:p w14:paraId="4B6508C1" w14:textId="77777777" w:rsidR="002A4FE9" w:rsidRPr="002A4FE9" w:rsidRDefault="002A4FE9" w:rsidP="002A4FE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>нагрузка в неделю</w:t>
            </w:r>
          </w:p>
        </w:tc>
      </w:tr>
      <w:tr w:rsidR="002A4FE9" w:rsidRPr="002A4FE9" w14:paraId="5C2E8596" w14:textId="77777777" w:rsidTr="002A4FE9">
        <w:trPr>
          <w:trHeight w:val="278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B590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4DBA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8827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00C2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F2FC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2A4FE9" w:rsidRPr="002A4FE9" w14:paraId="2E27FD69" w14:textId="77777777" w:rsidTr="002A4FE9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B5BD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033B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B3BD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A89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23CB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2A4FE9" w:rsidRPr="002A4FE9" w14:paraId="36C6D498" w14:textId="77777777" w:rsidTr="002A4FE9">
        <w:trPr>
          <w:trHeight w:val="55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76BE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Иностранные языки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2972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CCC2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2038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D3D7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2A4FE9" w:rsidRPr="002A4FE9" w14:paraId="17E847E3" w14:textId="77777777" w:rsidTr="002A4FE9">
        <w:trPr>
          <w:trHeight w:val="55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9DDE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E8A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Математика</w:t>
            </w:r>
          </w:p>
          <w:p w14:paraId="31018326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196E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5586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B0DF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2A4FE9" w:rsidRPr="002A4FE9" w14:paraId="7849F8C3" w14:textId="77777777" w:rsidTr="002A4FE9">
        <w:trPr>
          <w:trHeight w:val="83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8005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0E45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Окружающий мир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275C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DA67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5D10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2A4FE9" w:rsidRPr="002A4FE9" w14:paraId="44EB1E8C" w14:textId="77777777" w:rsidTr="002A4FE9">
        <w:trPr>
          <w:trHeight w:val="55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5BC2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Искусство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253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339E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0998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D3D9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2A4FE9" w:rsidRPr="002A4FE9" w14:paraId="450DCC3B" w14:textId="77777777" w:rsidTr="002A4FE9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BE4C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307F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музыка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252B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C2D4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218C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2A4FE9" w:rsidRPr="002A4FE9" w14:paraId="21A22774" w14:textId="77777777" w:rsidTr="002A4FE9">
        <w:trPr>
          <w:trHeight w:val="544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BB24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2766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Труд (технология)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4D4B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1CE7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778D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</w:tr>
      <w:tr w:rsidR="002A4FE9" w:rsidRPr="002A4FE9" w14:paraId="15FCD4B7" w14:textId="77777777" w:rsidTr="002A4FE9">
        <w:trPr>
          <w:trHeight w:val="111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4EB3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26C2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04A3B261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(адаптивная физкультура)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D4CF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CB10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0,5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1B0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1,5</w:t>
            </w:r>
          </w:p>
        </w:tc>
      </w:tr>
      <w:tr w:rsidR="002A4FE9" w:rsidRPr="002A4FE9" w14:paraId="16E8BBD6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F7939EA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AF79C9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DB33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CE922CB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A4FE9" w:rsidRPr="002A4FE9" w14:paraId="71061653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97ABE68" w14:textId="77777777" w:rsidR="002A4FE9" w:rsidRPr="002A4FE9" w:rsidRDefault="002A4FE9" w:rsidP="002A4FE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A4FE9">
              <w:rPr>
                <w:rFonts w:eastAsia="Calibri"/>
                <w:b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4E7886D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A61F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D16DC15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A4FE9" w:rsidRPr="002A4FE9" w14:paraId="2ABDB928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625F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Коррекционные занятия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7F7F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12B0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4D3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A4FE9" w:rsidRPr="002A4FE9" w14:paraId="40C758D8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F997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Логопедические занятия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953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FC55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0ED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A4FE9" w:rsidRPr="002A4FE9" w14:paraId="4CE0668E" w14:textId="77777777" w:rsidTr="002A4FE9">
        <w:trPr>
          <w:trHeight w:val="266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1AA7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5DBF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4380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5A8C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A4FE9" w:rsidRPr="002A4FE9" w14:paraId="196FFDDC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7CB2A2E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81E0353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4E1D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628A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A4FE9" w:rsidRPr="002A4FE9" w14:paraId="3118B583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86A9D76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D27AF14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6BCE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9A00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2A4FE9" w:rsidRPr="002A4FE9" w14:paraId="631AACED" w14:textId="77777777" w:rsidTr="002A4FE9">
        <w:trPr>
          <w:trHeight w:val="278"/>
        </w:trPr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BF82F52" w14:textId="77777777" w:rsidR="002A4FE9" w:rsidRPr="002A4FE9" w:rsidRDefault="002A4FE9" w:rsidP="002A4FE9">
            <w:pPr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B3C1044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D25F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BB8645" w14:textId="77777777" w:rsidR="002A4FE9" w:rsidRPr="002A4FE9" w:rsidRDefault="002A4FE9" w:rsidP="002A4FE9">
            <w:pPr>
              <w:jc w:val="center"/>
              <w:rPr>
                <w:rFonts w:eastAsia="Calibri"/>
                <w:sz w:val="24"/>
                <w:szCs w:val="24"/>
              </w:rPr>
            </w:pPr>
            <w:r w:rsidRPr="002A4FE9">
              <w:rPr>
                <w:rFonts w:eastAsia="Calibri"/>
                <w:sz w:val="24"/>
                <w:szCs w:val="24"/>
              </w:rPr>
              <w:t>34</w:t>
            </w:r>
          </w:p>
        </w:tc>
      </w:tr>
    </w:tbl>
    <w:p w14:paraId="1168F237" w14:textId="77777777" w:rsidR="002A4FE9" w:rsidRDefault="002A4FE9" w:rsidP="002A4FE9">
      <w:pPr>
        <w:jc w:val="center"/>
        <w:rPr>
          <w:sz w:val="28"/>
          <w:szCs w:val="28"/>
        </w:rPr>
      </w:pPr>
    </w:p>
    <w:p w14:paraId="0220F3F6" w14:textId="77777777" w:rsidR="003A1BF3" w:rsidRDefault="003A1BF3">
      <w:pPr>
        <w:pStyle w:val="a3"/>
        <w:spacing w:before="27"/>
        <w:ind w:left="0"/>
        <w:jc w:val="left"/>
        <w:rPr>
          <w:b/>
          <w:sz w:val="20"/>
        </w:rPr>
      </w:pPr>
    </w:p>
    <w:sectPr w:rsidR="003A1BF3">
      <w:type w:val="continuous"/>
      <w:pgSz w:w="11910" w:h="16840"/>
      <w:pgMar w:top="5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F0A"/>
    <w:multiLevelType w:val="hybridMultilevel"/>
    <w:tmpl w:val="6330A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3768"/>
    <w:multiLevelType w:val="hybridMultilevel"/>
    <w:tmpl w:val="9FE6DCD2"/>
    <w:lvl w:ilvl="0" w:tplc="E74003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563556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9F82B05E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77C0A05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4A680A6E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90DE15E4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285CC116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E3E688E2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CA408A8C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AC77D3B"/>
    <w:multiLevelType w:val="hybridMultilevel"/>
    <w:tmpl w:val="49D25368"/>
    <w:lvl w:ilvl="0" w:tplc="34C612E2">
      <w:start w:val="1"/>
      <w:numFmt w:val="decimal"/>
      <w:lvlText w:val="%1."/>
      <w:lvlJc w:val="left"/>
      <w:pPr>
        <w:ind w:left="861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D6AD5C">
      <w:numFmt w:val="bullet"/>
      <w:lvlText w:val="•"/>
      <w:lvlJc w:val="left"/>
      <w:pPr>
        <w:ind w:left="1837" w:hanging="696"/>
      </w:pPr>
      <w:rPr>
        <w:rFonts w:hint="default"/>
        <w:lang w:val="ru-RU" w:eastAsia="en-US" w:bidi="ar-SA"/>
      </w:rPr>
    </w:lvl>
    <w:lvl w:ilvl="2" w:tplc="2C4A7268">
      <w:numFmt w:val="bullet"/>
      <w:lvlText w:val="•"/>
      <w:lvlJc w:val="left"/>
      <w:pPr>
        <w:ind w:left="2814" w:hanging="696"/>
      </w:pPr>
      <w:rPr>
        <w:rFonts w:hint="default"/>
        <w:lang w:val="ru-RU" w:eastAsia="en-US" w:bidi="ar-SA"/>
      </w:rPr>
    </w:lvl>
    <w:lvl w:ilvl="3" w:tplc="6A603DDE">
      <w:numFmt w:val="bullet"/>
      <w:lvlText w:val="•"/>
      <w:lvlJc w:val="left"/>
      <w:pPr>
        <w:ind w:left="3791" w:hanging="696"/>
      </w:pPr>
      <w:rPr>
        <w:rFonts w:hint="default"/>
        <w:lang w:val="ru-RU" w:eastAsia="en-US" w:bidi="ar-SA"/>
      </w:rPr>
    </w:lvl>
    <w:lvl w:ilvl="4" w:tplc="DC8C6CC0">
      <w:numFmt w:val="bullet"/>
      <w:lvlText w:val="•"/>
      <w:lvlJc w:val="left"/>
      <w:pPr>
        <w:ind w:left="4768" w:hanging="696"/>
      </w:pPr>
      <w:rPr>
        <w:rFonts w:hint="default"/>
        <w:lang w:val="ru-RU" w:eastAsia="en-US" w:bidi="ar-SA"/>
      </w:rPr>
    </w:lvl>
    <w:lvl w:ilvl="5" w:tplc="5AE8F7E4">
      <w:numFmt w:val="bullet"/>
      <w:lvlText w:val="•"/>
      <w:lvlJc w:val="left"/>
      <w:pPr>
        <w:ind w:left="5745" w:hanging="696"/>
      </w:pPr>
      <w:rPr>
        <w:rFonts w:hint="default"/>
        <w:lang w:val="ru-RU" w:eastAsia="en-US" w:bidi="ar-SA"/>
      </w:rPr>
    </w:lvl>
    <w:lvl w:ilvl="6" w:tplc="98741880">
      <w:numFmt w:val="bullet"/>
      <w:lvlText w:val="•"/>
      <w:lvlJc w:val="left"/>
      <w:pPr>
        <w:ind w:left="6722" w:hanging="696"/>
      </w:pPr>
      <w:rPr>
        <w:rFonts w:hint="default"/>
        <w:lang w:val="ru-RU" w:eastAsia="en-US" w:bidi="ar-SA"/>
      </w:rPr>
    </w:lvl>
    <w:lvl w:ilvl="7" w:tplc="3752B6CE">
      <w:numFmt w:val="bullet"/>
      <w:lvlText w:val="•"/>
      <w:lvlJc w:val="left"/>
      <w:pPr>
        <w:ind w:left="7699" w:hanging="696"/>
      </w:pPr>
      <w:rPr>
        <w:rFonts w:hint="default"/>
        <w:lang w:val="ru-RU" w:eastAsia="en-US" w:bidi="ar-SA"/>
      </w:rPr>
    </w:lvl>
    <w:lvl w:ilvl="8" w:tplc="A4EEF266">
      <w:numFmt w:val="bullet"/>
      <w:lvlText w:val="•"/>
      <w:lvlJc w:val="left"/>
      <w:pPr>
        <w:ind w:left="8677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5E6C174F"/>
    <w:multiLevelType w:val="hybridMultilevel"/>
    <w:tmpl w:val="CFD22A16"/>
    <w:lvl w:ilvl="0" w:tplc="115A0546">
      <w:numFmt w:val="bullet"/>
      <w:lvlText w:val="-"/>
      <w:lvlJc w:val="left"/>
      <w:pPr>
        <w:ind w:left="14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9C7BBE">
      <w:numFmt w:val="bullet"/>
      <w:lvlText w:val="•"/>
      <w:lvlJc w:val="left"/>
      <w:pPr>
        <w:ind w:left="1189" w:hanging="188"/>
      </w:pPr>
      <w:rPr>
        <w:rFonts w:hint="default"/>
        <w:lang w:val="ru-RU" w:eastAsia="en-US" w:bidi="ar-SA"/>
      </w:rPr>
    </w:lvl>
    <w:lvl w:ilvl="2" w:tplc="8EF4A98C">
      <w:numFmt w:val="bullet"/>
      <w:lvlText w:val="•"/>
      <w:lvlJc w:val="left"/>
      <w:pPr>
        <w:ind w:left="2238" w:hanging="188"/>
      </w:pPr>
      <w:rPr>
        <w:rFonts w:hint="default"/>
        <w:lang w:val="ru-RU" w:eastAsia="en-US" w:bidi="ar-SA"/>
      </w:rPr>
    </w:lvl>
    <w:lvl w:ilvl="3" w:tplc="EF460A62">
      <w:numFmt w:val="bullet"/>
      <w:lvlText w:val="•"/>
      <w:lvlJc w:val="left"/>
      <w:pPr>
        <w:ind w:left="3287" w:hanging="188"/>
      </w:pPr>
      <w:rPr>
        <w:rFonts w:hint="default"/>
        <w:lang w:val="ru-RU" w:eastAsia="en-US" w:bidi="ar-SA"/>
      </w:rPr>
    </w:lvl>
    <w:lvl w:ilvl="4" w:tplc="B34CF7C2">
      <w:numFmt w:val="bullet"/>
      <w:lvlText w:val="•"/>
      <w:lvlJc w:val="left"/>
      <w:pPr>
        <w:ind w:left="4336" w:hanging="188"/>
      </w:pPr>
      <w:rPr>
        <w:rFonts w:hint="default"/>
        <w:lang w:val="ru-RU" w:eastAsia="en-US" w:bidi="ar-SA"/>
      </w:rPr>
    </w:lvl>
    <w:lvl w:ilvl="5" w:tplc="7E60CD1A">
      <w:numFmt w:val="bullet"/>
      <w:lvlText w:val="•"/>
      <w:lvlJc w:val="left"/>
      <w:pPr>
        <w:ind w:left="5385" w:hanging="188"/>
      </w:pPr>
      <w:rPr>
        <w:rFonts w:hint="default"/>
        <w:lang w:val="ru-RU" w:eastAsia="en-US" w:bidi="ar-SA"/>
      </w:rPr>
    </w:lvl>
    <w:lvl w:ilvl="6" w:tplc="164EFC82">
      <w:numFmt w:val="bullet"/>
      <w:lvlText w:val="•"/>
      <w:lvlJc w:val="left"/>
      <w:pPr>
        <w:ind w:left="6434" w:hanging="188"/>
      </w:pPr>
      <w:rPr>
        <w:rFonts w:hint="default"/>
        <w:lang w:val="ru-RU" w:eastAsia="en-US" w:bidi="ar-SA"/>
      </w:rPr>
    </w:lvl>
    <w:lvl w:ilvl="7" w:tplc="CE52CD86">
      <w:numFmt w:val="bullet"/>
      <w:lvlText w:val="•"/>
      <w:lvlJc w:val="left"/>
      <w:pPr>
        <w:ind w:left="7483" w:hanging="188"/>
      </w:pPr>
      <w:rPr>
        <w:rFonts w:hint="default"/>
        <w:lang w:val="ru-RU" w:eastAsia="en-US" w:bidi="ar-SA"/>
      </w:rPr>
    </w:lvl>
    <w:lvl w:ilvl="8" w:tplc="4DE000EC">
      <w:numFmt w:val="bullet"/>
      <w:lvlText w:val="•"/>
      <w:lvlJc w:val="left"/>
      <w:pPr>
        <w:ind w:left="8533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60BC5193"/>
    <w:multiLevelType w:val="hybridMultilevel"/>
    <w:tmpl w:val="6F685F1E"/>
    <w:lvl w:ilvl="0" w:tplc="85A45C7C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FC24E8">
      <w:numFmt w:val="bullet"/>
      <w:lvlText w:val="•"/>
      <w:lvlJc w:val="left"/>
      <w:pPr>
        <w:ind w:left="1189" w:hanging="142"/>
      </w:pPr>
      <w:rPr>
        <w:rFonts w:hint="default"/>
        <w:lang w:val="ru-RU" w:eastAsia="en-US" w:bidi="ar-SA"/>
      </w:rPr>
    </w:lvl>
    <w:lvl w:ilvl="2" w:tplc="1BBC65BC">
      <w:numFmt w:val="bullet"/>
      <w:lvlText w:val="•"/>
      <w:lvlJc w:val="left"/>
      <w:pPr>
        <w:ind w:left="2238" w:hanging="142"/>
      </w:pPr>
      <w:rPr>
        <w:rFonts w:hint="default"/>
        <w:lang w:val="ru-RU" w:eastAsia="en-US" w:bidi="ar-SA"/>
      </w:rPr>
    </w:lvl>
    <w:lvl w:ilvl="3" w:tplc="36A6EE1C">
      <w:numFmt w:val="bullet"/>
      <w:lvlText w:val="•"/>
      <w:lvlJc w:val="left"/>
      <w:pPr>
        <w:ind w:left="3287" w:hanging="142"/>
      </w:pPr>
      <w:rPr>
        <w:rFonts w:hint="default"/>
        <w:lang w:val="ru-RU" w:eastAsia="en-US" w:bidi="ar-SA"/>
      </w:rPr>
    </w:lvl>
    <w:lvl w:ilvl="4" w:tplc="347E29AA">
      <w:numFmt w:val="bullet"/>
      <w:lvlText w:val="•"/>
      <w:lvlJc w:val="left"/>
      <w:pPr>
        <w:ind w:left="4336" w:hanging="142"/>
      </w:pPr>
      <w:rPr>
        <w:rFonts w:hint="default"/>
        <w:lang w:val="ru-RU" w:eastAsia="en-US" w:bidi="ar-SA"/>
      </w:rPr>
    </w:lvl>
    <w:lvl w:ilvl="5" w:tplc="CE4CBD5A">
      <w:numFmt w:val="bullet"/>
      <w:lvlText w:val="•"/>
      <w:lvlJc w:val="left"/>
      <w:pPr>
        <w:ind w:left="5385" w:hanging="142"/>
      </w:pPr>
      <w:rPr>
        <w:rFonts w:hint="default"/>
        <w:lang w:val="ru-RU" w:eastAsia="en-US" w:bidi="ar-SA"/>
      </w:rPr>
    </w:lvl>
    <w:lvl w:ilvl="6" w:tplc="E006D818">
      <w:numFmt w:val="bullet"/>
      <w:lvlText w:val="•"/>
      <w:lvlJc w:val="left"/>
      <w:pPr>
        <w:ind w:left="6434" w:hanging="142"/>
      </w:pPr>
      <w:rPr>
        <w:rFonts w:hint="default"/>
        <w:lang w:val="ru-RU" w:eastAsia="en-US" w:bidi="ar-SA"/>
      </w:rPr>
    </w:lvl>
    <w:lvl w:ilvl="7" w:tplc="A302FE48">
      <w:numFmt w:val="bullet"/>
      <w:lvlText w:val="•"/>
      <w:lvlJc w:val="left"/>
      <w:pPr>
        <w:ind w:left="7483" w:hanging="142"/>
      </w:pPr>
      <w:rPr>
        <w:rFonts w:hint="default"/>
        <w:lang w:val="ru-RU" w:eastAsia="en-US" w:bidi="ar-SA"/>
      </w:rPr>
    </w:lvl>
    <w:lvl w:ilvl="8" w:tplc="98FEBE1A">
      <w:numFmt w:val="bullet"/>
      <w:lvlText w:val="•"/>
      <w:lvlJc w:val="left"/>
      <w:pPr>
        <w:ind w:left="8533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74CB56A5"/>
    <w:multiLevelType w:val="hybridMultilevel"/>
    <w:tmpl w:val="3AECD818"/>
    <w:lvl w:ilvl="0" w:tplc="5532CB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BF3"/>
    <w:rsid w:val="002A4FE9"/>
    <w:rsid w:val="002D1794"/>
    <w:rsid w:val="003A1BF3"/>
    <w:rsid w:val="003B24E2"/>
    <w:rsid w:val="003B4A8F"/>
    <w:rsid w:val="00642890"/>
    <w:rsid w:val="00B51734"/>
    <w:rsid w:val="00CD7A32"/>
    <w:rsid w:val="00E8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4C4A"/>
  <w15:docId w15:val="{4C39B3DD-3A84-43FB-9567-EFC4B12D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61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left="1" w:right="429"/>
      <w:jc w:val="center"/>
    </w:pPr>
    <w:rPr>
      <w:sz w:val="48"/>
      <w:szCs w:val="48"/>
    </w:rPr>
  </w:style>
  <w:style w:type="paragraph" w:styleId="a6">
    <w:name w:val="List Paragraph"/>
    <w:basedOn w:val="a"/>
    <w:uiPriority w:val="1"/>
    <w:qFormat/>
    <w:pPr>
      <w:ind w:left="861" w:right="56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7">
    <w:name w:val="Hyperlink"/>
    <w:basedOn w:val="a0"/>
    <w:uiPriority w:val="99"/>
    <w:semiHidden/>
    <w:unhideWhenUsed/>
    <w:rsid w:val="0064289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642890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3B4A8F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2A4FE9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4D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D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Техномастер</cp:lastModifiedBy>
  <cp:revision>3</cp:revision>
  <cp:lastPrinted>2025-10-30T19:30:00Z</cp:lastPrinted>
  <dcterms:created xsi:type="dcterms:W3CDTF">2025-10-14T05:56:00Z</dcterms:created>
  <dcterms:modified xsi:type="dcterms:W3CDTF">2025-10-30T19:31:00Z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